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63F3" w:rsidRDefault="00AE63F3" w:rsidP="00AE63F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Future of Regen North East Copeland</w:t>
      </w:r>
    </w:p>
    <w:p w:rsidR="00AE63F3" w:rsidRDefault="00AE63F3" w:rsidP="00AE63F3">
      <w:pPr>
        <w:jc w:val="center"/>
        <w:rPr>
          <w:sz w:val="32"/>
          <w:szCs w:val="32"/>
          <w:u w:val="single"/>
        </w:rPr>
      </w:pPr>
    </w:p>
    <w:p w:rsidR="00AE63F3" w:rsidRPr="00AE63F3" w:rsidRDefault="00AE63F3" w:rsidP="00AE63F3">
      <w:pPr>
        <w:rPr>
          <w:sz w:val="24"/>
          <w:szCs w:val="24"/>
          <w:u w:val="single"/>
        </w:rPr>
      </w:pPr>
      <w:r w:rsidRPr="00AE63F3">
        <w:rPr>
          <w:sz w:val="24"/>
          <w:szCs w:val="24"/>
          <w:u w:val="single"/>
        </w:rPr>
        <w:t>From Councillor Outhwaite</w:t>
      </w:r>
    </w:p>
    <w:p w:rsidR="00AE63F3" w:rsidRPr="00AE63F3" w:rsidRDefault="00AE63F3" w:rsidP="00AE63F3">
      <w:pPr>
        <w:rPr>
          <w:sz w:val="24"/>
          <w:szCs w:val="24"/>
        </w:rPr>
      </w:pPr>
      <w:r w:rsidRPr="00AE63F3">
        <w:rPr>
          <w:sz w:val="24"/>
          <w:szCs w:val="24"/>
        </w:rPr>
        <w:t>I have received the attached minutes today.</w:t>
      </w:r>
    </w:p>
    <w:p w:rsidR="00AE63F3" w:rsidRPr="00AE63F3" w:rsidRDefault="00AE63F3" w:rsidP="00AE63F3">
      <w:pPr>
        <w:rPr>
          <w:sz w:val="24"/>
          <w:szCs w:val="24"/>
        </w:rPr>
      </w:pPr>
      <w:r w:rsidRPr="00AE63F3">
        <w:rPr>
          <w:sz w:val="24"/>
          <w:szCs w:val="24"/>
        </w:rPr>
        <w:t xml:space="preserve">Item 4 invites the Parishes that make up Regen NE (Cleator Moor, EKPC, </w:t>
      </w:r>
      <w:proofErr w:type="spellStart"/>
      <w:r w:rsidRPr="00AE63F3">
        <w:rPr>
          <w:sz w:val="24"/>
          <w:szCs w:val="24"/>
        </w:rPr>
        <w:t>Arlecdon</w:t>
      </w:r>
      <w:proofErr w:type="spellEnd"/>
      <w:r w:rsidRPr="00AE63F3">
        <w:rPr>
          <w:sz w:val="24"/>
          <w:szCs w:val="24"/>
        </w:rPr>
        <w:t xml:space="preserve"> and </w:t>
      </w:r>
      <w:proofErr w:type="spellStart"/>
      <w:r w:rsidRPr="00AE63F3">
        <w:rPr>
          <w:sz w:val="24"/>
          <w:szCs w:val="24"/>
        </w:rPr>
        <w:t>Frizington</w:t>
      </w:r>
      <w:proofErr w:type="spellEnd"/>
      <w:r w:rsidRPr="00AE63F3">
        <w:rPr>
          <w:sz w:val="24"/>
          <w:szCs w:val="24"/>
        </w:rPr>
        <w:t xml:space="preserve">, Lamplugh and </w:t>
      </w:r>
      <w:proofErr w:type="spellStart"/>
      <w:r w:rsidRPr="00AE63F3">
        <w:rPr>
          <w:sz w:val="24"/>
          <w:szCs w:val="24"/>
        </w:rPr>
        <w:t>Weddicar</w:t>
      </w:r>
      <w:proofErr w:type="spellEnd"/>
      <w:r w:rsidRPr="00AE63F3">
        <w:rPr>
          <w:sz w:val="24"/>
          <w:szCs w:val="24"/>
        </w:rPr>
        <w:t xml:space="preserve">) to form an opinion as to whether they wish to see the body continue. Regen Ne Copeland is a public / private </w:t>
      </w:r>
      <w:proofErr w:type="gramStart"/>
      <w:r w:rsidRPr="00AE63F3">
        <w:rPr>
          <w:sz w:val="24"/>
          <w:szCs w:val="24"/>
        </w:rPr>
        <w:t>partnership  supporting</w:t>
      </w:r>
      <w:proofErr w:type="gramEnd"/>
      <w:r w:rsidRPr="00AE63F3">
        <w:rPr>
          <w:sz w:val="24"/>
          <w:szCs w:val="24"/>
        </w:rPr>
        <w:t xml:space="preserve"> regeneration in the NE parishes of what was Copeland. Support from Cumberland is not apparent, they may well be placing greater emphasis on the Area Forums.</w:t>
      </w:r>
    </w:p>
    <w:p w:rsidR="00AE63F3" w:rsidRDefault="00AE63F3" w:rsidP="00AE63F3">
      <w:pPr>
        <w:rPr>
          <w:sz w:val="24"/>
          <w:szCs w:val="24"/>
        </w:rPr>
      </w:pPr>
      <w:r w:rsidRPr="00AE63F3">
        <w:rPr>
          <w:sz w:val="24"/>
          <w:szCs w:val="24"/>
        </w:rPr>
        <w:t>Parish councillors are asked for a view.</w:t>
      </w:r>
    </w:p>
    <w:p w:rsidR="00AE63F3" w:rsidRDefault="00AE63F3" w:rsidP="00AE63F3">
      <w:pPr>
        <w:rPr>
          <w:sz w:val="24"/>
          <w:szCs w:val="24"/>
        </w:rPr>
      </w:pPr>
    </w:p>
    <w:p w:rsidR="00AE63F3" w:rsidRDefault="00AE63F3" w:rsidP="00AE63F3">
      <w:pPr>
        <w:rPr>
          <w:sz w:val="24"/>
          <w:szCs w:val="24"/>
        </w:rPr>
      </w:pPr>
      <w:r>
        <w:rPr>
          <w:sz w:val="24"/>
          <w:szCs w:val="24"/>
        </w:rPr>
        <w:t>Item 4 Reads:</w:t>
      </w:r>
    </w:p>
    <w:p w:rsidR="00AE63F3" w:rsidRPr="00AE63F3" w:rsidRDefault="00AE63F3" w:rsidP="00AE63F3">
      <w:pPr>
        <w:rPr>
          <w:b/>
          <w:bCs/>
          <w:sz w:val="24"/>
          <w:szCs w:val="24"/>
        </w:rPr>
      </w:pPr>
      <w:r w:rsidRPr="00AE63F3">
        <w:rPr>
          <w:b/>
          <w:bCs/>
          <w:sz w:val="24"/>
          <w:szCs w:val="24"/>
        </w:rPr>
        <w:t>4. Future of RNEC</w:t>
      </w:r>
    </w:p>
    <w:p w:rsidR="00AE63F3" w:rsidRPr="00AE63F3" w:rsidRDefault="00AE63F3" w:rsidP="00AE63F3">
      <w:pPr>
        <w:rPr>
          <w:sz w:val="24"/>
          <w:szCs w:val="24"/>
        </w:rPr>
      </w:pPr>
      <w:r w:rsidRPr="00AE63F3">
        <w:rPr>
          <w:sz w:val="24"/>
          <w:szCs w:val="24"/>
        </w:rPr>
        <w:t xml:space="preserve">Cumberland Council has not appointed any Reps onto the RNEC Board. Without representation and support from Cumberland Council Bob said we should consider the future of RNEC. </w:t>
      </w:r>
    </w:p>
    <w:p w:rsidR="00AE63F3" w:rsidRPr="00AE63F3" w:rsidRDefault="00AE63F3" w:rsidP="00AE63F3">
      <w:pPr>
        <w:rPr>
          <w:sz w:val="24"/>
          <w:szCs w:val="24"/>
        </w:rPr>
      </w:pPr>
      <w:r w:rsidRPr="00AE63F3">
        <w:rPr>
          <w:sz w:val="24"/>
          <w:szCs w:val="24"/>
        </w:rPr>
        <w:t>Joan said she would be saddened to see the end of RNEC.</w:t>
      </w:r>
    </w:p>
    <w:p w:rsidR="00AE63F3" w:rsidRPr="00AE63F3" w:rsidRDefault="00AE63F3" w:rsidP="00AE63F3">
      <w:pPr>
        <w:rPr>
          <w:sz w:val="24"/>
          <w:szCs w:val="24"/>
        </w:rPr>
      </w:pPr>
      <w:r w:rsidRPr="00AE63F3">
        <w:rPr>
          <w:sz w:val="24"/>
          <w:szCs w:val="24"/>
        </w:rPr>
        <w:t xml:space="preserve">Jo explained the difficulties with engaging with the parishes </w:t>
      </w:r>
    </w:p>
    <w:p w:rsidR="00AE63F3" w:rsidRPr="00AE63F3" w:rsidRDefault="00AE63F3" w:rsidP="00AE63F3">
      <w:pPr>
        <w:rPr>
          <w:sz w:val="24"/>
          <w:szCs w:val="24"/>
        </w:rPr>
      </w:pPr>
      <w:r w:rsidRPr="00AE63F3">
        <w:rPr>
          <w:sz w:val="24"/>
          <w:szCs w:val="24"/>
        </w:rPr>
        <w:t>Bob confirmed RNEC has a bank balance of circa £44K. However, RNEC would fulfil its commitment to contribute £7500 to the Revitalised Town scheme from this. Bob said remaining funds could be passed to like- minded organisations or individual Parishes if projects had been identified but this would need to be considered.</w:t>
      </w:r>
    </w:p>
    <w:p w:rsidR="00AE63F3" w:rsidRPr="00AE63F3" w:rsidRDefault="00AE63F3" w:rsidP="00AE63F3">
      <w:pPr>
        <w:rPr>
          <w:b/>
          <w:bCs/>
          <w:i/>
          <w:iCs/>
          <w:sz w:val="24"/>
          <w:szCs w:val="24"/>
        </w:rPr>
      </w:pPr>
      <w:r w:rsidRPr="00AE63F3">
        <w:rPr>
          <w:sz w:val="24"/>
          <w:szCs w:val="24"/>
        </w:rPr>
        <w:t xml:space="preserve">Bob asked all Directors present to seek the views of their respective Parishes. Did the Parishes want RNEC to continue? Could they identify a purpose? Would they be prepared to send reps from their Parish? </w:t>
      </w:r>
      <w:r w:rsidRPr="00AE63F3">
        <w:rPr>
          <w:b/>
          <w:bCs/>
          <w:i/>
          <w:iCs/>
          <w:sz w:val="24"/>
          <w:szCs w:val="24"/>
        </w:rPr>
        <w:t xml:space="preserve">Directors to seek the views from their Parishes. </w:t>
      </w:r>
    </w:p>
    <w:p w:rsidR="00AE63F3" w:rsidRPr="00AE63F3" w:rsidRDefault="00AE63F3" w:rsidP="00AE63F3">
      <w:pPr>
        <w:rPr>
          <w:sz w:val="24"/>
          <w:szCs w:val="24"/>
        </w:rPr>
      </w:pPr>
    </w:p>
    <w:p w:rsidR="00AE63F3" w:rsidRPr="00AE63F3" w:rsidRDefault="00AE63F3" w:rsidP="00AE63F3">
      <w:pPr>
        <w:rPr>
          <w:sz w:val="24"/>
          <w:szCs w:val="24"/>
        </w:rPr>
      </w:pPr>
    </w:p>
    <w:sectPr w:rsidR="00AE63F3" w:rsidRPr="00AE6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F3"/>
    <w:rsid w:val="00AE63F3"/>
    <w:rsid w:val="00B0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BE4D"/>
  <w15:chartTrackingRefBased/>
  <w15:docId w15:val="{2BE80053-A786-47FE-9A3E-62086BA7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EKPC</dc:creator>
  <cp:keywords/>
  <dc:description/>
  <cp:lastModifiedBy>Clerk EKPC</cp:lastModifiedBy>
  <cp:revision>1</cp:revision>
  <dcterms:created xsi:type="dcterms:W3CDTF">2024-11-28T21:55:00Z</dcterms:created>
  <dcterms:modified xsi:type="dcterms:W3CDTF">2024-11-28T22:01:00Z</dcterms:modified>
</cp:coreProperties>
</file>